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31" w:rsidRDefault="00B50631" w:rsidP="00845618">
      <w:pPr>
        <w:pStyle w:val="StandardWeb"/>
        <w:shd w:val="clear" w:color="auto" w:fill="FFFFFF"/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</w:pPr>
      <w: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  <w:t xml:space="preserve">Los USM Privacy Panels son el WINNER del German Design Award 2017 </w:t>
      </w:r>
    </w:p>
    <w:p w:rsidR="00B50631" w:rsidRPr="00B50631" w:rsidRDefault="00B50631" w:rsidP="00B5063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B50631">
        <w:rPr>
          <w:rFonts w:ascii="Helvetica" w:hAnsi="Helvetica" w:cs="Helvetica"/>
          <w:color w:val="auto"/>
          <w:sz w:val="22"/>
          <w:szCs w:val="22"/>
          <w:lang w:val="es-ES"/>
        </w:rPr>
        <w:t>Bühl</w:t>
      </w:r>
    </w:p>
    <w:p w:rsidR="00B50631" w:rsidRPr="00B50631" w:rsidRDefault="00B50631" w:rsidP="00B5063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B50631">
        <w:rPr>
          <w:rFonts w:ascii="Arial" w:hAnsi="Arial" w:cs="Arial"/>
          <w:color w:val="auto"/>
          <w:sz w:val="22"/>
          <w:szCs w:val="22"/>
          <w:lang w:val="es-ES"/>
        </w:rPr>
        <w:t>Estamos orgullosos de que los USM Privacy Panels son el WINNER del </w:t>
      </w:r>
      <w:hyperlink r:id="rId6" w:history="1">
        <w:r w:rsidRPr="00B50631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  <w:lang w:val="es-ES"/>
          </w:rPr>
          <w:t>German Design Awards</w:t>
        </w:r>
      </w:hyperlink>
      <w:r w:rsidRPr="00B50631">
        <w:rPr>
          <w:rFonts w:ascii="Arial" w:hAnsi="Arial" w:cs="Arial"/>
          <w:color w:val="auto"/>
          <w:sz w:val="22"/>
          <w:szCs w:val="22"/>
          <w:lang w:val="es-ES"/>
        </w:rPr>
        <w:t xml:space="preserve"> 2017. El jurado, compuesto de conocedores del diseño de la economía, enseñanza y ciencia, así como de la industria del diseño, premió a nuestro producto no sólo por su funcionalidad, sino también por la ingeniosa estructura 3D de su superficie, y que con ello es una alternativa a otros sistemas. </w:t>
      </w:r>
      <w:r w:rsidRPr="00B50631">
        <w:rPr>
          <w:rFonts w:ascii="Helvetica" w:hAnsi="Helvetica" w:cs="Helvetica"/>
          <w:color w:val="auto"/>
          <w:sz w:val="22"/>
          <w:szCs w:val="22"/>
          <w:lang w:val="es-ES"/>
        </w:rPr>
        <w:br/>
        <w:t> </w:t>
      </w:r>
      <w:r w:rsidRPr="00B50631">
        <w:rPr>
          <w:rFonts w:ascii="Helvetica" w:hAnsi="Helvetica" w:cs="Helvetica"/>
          <w:color w:val="auto"/>
          <w:sz w:val="22"/>
          <w:szCs w:val="22"/>
          <w:lang w:val="es-ES"/>
        </w:rPr>
        <w:br/>
        <w:t xml:space="preserve">USM Privacy Panels: Una solución que estructura y divide de una manera eficiente y flexible los distintos lugares y espacios de trabajo, y que además optimiza la acústica arquitectónica. Hay dos versiones: como elementos separadores de espacios independientes o como paneles estructurales. </w:t>
      </w:r>
      <w:hyperlink r:id="rId7" w:tooltip="usm-privacy-panels" w:history="1"/>
    </w:p>
    <w:p w:rsidR="007C3F8D" w:rsidRPr="00B50631" w:rsidRDefault="00225DF3" w:rsidP="003555FD">
      <w:pPr>
        <w:rPr>
          <w:lang w:val="en-US"/>
        </w:rPr>
      </w:pPr>
      <w:r w:rsidRPr="00B50631">
        <w:rPr>
          <w:rFonts w:ascii="Helvetica" w:hAnsi="Helvetica" w:cs="Helvetica"/>
          <w:lang w:val="en-US"/>
        </w:rPr>
        <w:t>Link:</w:t>
      </w:r>
      <w:r w:rsidR="00D9176A" w:rsidRPr="00B50631">
        <w:rPr>
          <w:lang w:val="en-US"/>
        </w:rPr>
        <w:t xml:space="preserve"> </w:t>
      </w:r>
      <w:hyperlink r:id="rId8" w:history="1">
        <w:r w:rsidR="00B50631" w:rsidRPr="00B50631">
          <w:rPr>
            <w:rStyle w:val="Hyperlink"/>
            <w:lang w:val="en-US"/>
          </w:rPr>
          <w:t>https://www.usm.com/es-es/quienes-somos/prensa/novedades/2017/los-usm-privacy-panels-son-el-winner-del-german-design-award-2017/</w:t>
        </w:r>
      </w:hyperlink>
      <w:r w:rsidR="00B50631" w:rsidRPr="00B50631">
        <w:rPr>
          <w:lang w:val="en-US"/>
        </w:rPr>
        <w:t xml:space="preserve"> </w:t>
      </w:r>
    </w:p>
    <w:p w:rsidR="00B50631" w:rsidRDefault="00B5063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Link to: Privacy Panels product page</w:t>
      </w:r>
    </w:p>
    <w:p w:rsidR="00B50631" w:rsidRDefault="00B5063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“German Design Award” links to: </w:t>
      </w:r>
      <w:hyperlink r:id="rId9" w:history="1">
        <w:r w:rsidRPr="006E303E">
          <w:rPr>
            <w:rStyle w:val="Hyperlink"/>
            <w:rFonts w:ascii="Helvetica" w:hAnsi="Helvetica" w:cs="Helvetica"/>
            <w:lang w:val="en-GB"/>
          </w:rPr>
          <w:t>http://www.german-design-award.com/</w:t>
        </w:r>
      </w:hyperlink>
      <w:r>
        <w:rPr>
          <w:rFonts w:ascii="Helvetica" w:hAnsi="Helvetica" w:cs="Helvetica"/>
          <w:lang w:val="en-GB"/>
        </w:rPr>
        <w:t xml:space="preserve"> 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B50631">
        <w:rPr>
          <w:rFonts w:ascii="Helvetica" w:hAnsi="Helvetica" w:cs="Helvetica"/>
          <w:lang w:val="en-GB"/>
        </w:rPr>
        <w:t>Corporate</w:t>
      </w:r>
      <w:bookmarkStart w:id="0" w:name="_GoBack"/>
      <w:bookmarkEnd w:id="0"/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1E1BEF"/>
    <w:rsid w:val="00225DF3"/>
    <w:rsid w:val="00343D31"/>
    <w:rsid w:val="003555FD"/>
    <w:rsid w:val="00492BFB"/>
    <w:rsid w:val="00504FC0"/>
    <w:rsid w:val="00793E42"/>
    <w:rsid w:val="007C3F8D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B3FF6"/>
    <w:rsid w:val="00D363A7"/>
    <w:rsid w:val="00D9176A"/>
    <w:rsid w:val="00E31C62"/>
    <w:rsid w:val="00E3645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com/es-es/quienes-somos/prensa/novedades/2017/los-usm-privacy-panels-son-el-winner-del-german-design-award-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m.com/es-es/productos/lineas-de-productos/usm-privacy-pan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man-design-awar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rman-design-aw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2018-02-07T10:07:00Z</dcterms:created>
  <dcterms:modified xsi:type="dcterms:W3CDTF">2018-02-07T10:07:00Z</dcterms:modified>
</cp:coreProperties>
</file>