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9D" w:rsidRPr="00026EAA" w:rsidRDefault="00061206" w:rsidP="00F5498F">
      <w:pPr>
        <w:pStyle w:val="USMTitle"/>
        <w:rPr>
          <w:lang w:val="de-CH"/>
        </w:rPr>
        <w:sectPr w:rsidR="00542A9D" w:rsidRPr="00026EAA" w:rsidSect="00E71D5F">
          <w:headerReference w:type="default" r:id="rId6"/>
          <w:footerReference w:type="even" r:id="rId7"/>
          <w:footerReference w:type="default" r:id="rId8"/>
          <w:pgSz w:w="11900" w:h="16840"/>
          <w:pgMar w:top="2390" w:right="2665" w:bottom="1247" w:left="1418" w:header="560" w:footer="89" w:gutter="0"/>
          <w:cols w:space="708"/>
          <w:noEndnote/>
        </w:sectPr>
      </w:pPr>
      <w:bookmarkStart w:id="0" w:name="_GoBack"/>
      <w:r w:rsidRPr="00061206">
        <w:rPr>
          <w:lang w:val="de-CH"/>
        </w:rPr>
        <w:t>USM Privacy Panels</w:t>
      </w:r>
    </w:p>
    <w:bookmarkEnd w:id="0"/>
    <w:p w:rsidR="008906CC" w:rsidRPr="00061206" w:rsidRDefault="008906CC" w:rsidP="0050419F">
      <w:pPr>
        <w:pStyle w:val="USMLead"/>
        <w:rPr>
          <w:b w:val="0"/>
          <w:sz w:val="18"/>
          <w:szCs w:val="18"/>
          <w:lang w:val="de-CH"/>
        </w:rPr>
      </w:pPr>
    </w:p>
    <w:p w:rsidR="00AD6815" w:rsidRPr="00061206" w:rsidRDefault="00AD6815">
      <w:pPr>
        <w:rPr>
          <w:rFonts w:cs="Arial"/>
          <w:sz w:val="18"/>
          <w:szCs w:val="18"/>
          <w:lang w:val="de-CH"/>
        </w:rPr>
      </w:pPr>
    </w:p>
    <w:p w:rsidR="00061206" w:rsidRPr="00061206" w:rsidRDefault="00061206" w:rsidP="00061206">
      <w:pPr>
        <w:tabs>
          <w:tab w:val="left" w:pos="1617"/>
        </w:tabs>
        <w:spacing w:line="270" w:lineRule="exact"/>
        <w:rPr>
          <w:rFonts w:cs="Arial"/>
          <w:sz w:val="18"/>
          <w:szCs w:val="18"/>
          <w:lang w:val="de-CH"/>
        </w:rPr>
      </w:pPr>
      <w:r w:rsidRPr="00061206">
        <w:rPr>
          <w:rFonts w:cs="Arial"/>
          <w:sz w:val="18"/>
          <w:szCs w:val="18"/>
          <w:lang w:val="de-CH"/>
        </w:rPr>
        <w:t xml:space="preserve">USM Privacy Panels ist eine flexible und flächeneffiziente Lösung zur Strukturierung von Arbeitsplätzen, Zonierung von Arbeitsräumen, Schaffung von Privatsphäre und nicht zuletzt zur Optimierung der Akustik im Raum. In den Grundprinzipien orientiert es sich am modularen Raster des USM Möbelbausystems Haller und unterstreicht dabei die herausragende Eigenschaft des Designklassikers. </w:t>
      </w:r>
    </w:p>
    <w:p w:rsidR="00061206" w:rsidRPr="00061206" w:rsidRDefault="00061206" w:rsidP="00061206">
      <w:pPr>
        <w:tabs>
          <w:tab w:val="left" w:pos="1617"/>
        </w:tabs>
        <w:spacing w:line="270" w:lineRule="exact"/>
        <w:rPr>
          <w:rFonts w:cs="Arial"/>
          <w:sz w:val="18"/>
          <w:szCs w:val="18"/>
          <w:lang w:val="de-CH"/>
        </w:rPr>
      </w:pPr>
      <w:r w:rsidRPr="00061206">
        <w:rPr>
          <w:rFonts w:cs="Arial"/>
          <w:sz w:val="18"/>
          <w:szCs w:val="18"/>
          <w:lang w:val="de-CH"/>
        </w:rPr>
        <w:t xml:space="preserve"> </w:t>
      </w:r>
    </w:p>
    <w:p w:rsidR="00061206" w:rsidRPr="00061206" w:rsidRDefault="00061206" w:rsidP="00061206">
      <w:pPr>
        <w:tabs>
          <w:tab w:val="left" w:pos="1617"/>
        </w:tabs>
        <w:spacing w:line="270" w:lineRule="exact"/>
        <w:rPr>
          <w:rFonts w:cs="Arial"/>
          <w:sz w:val="18"/>
          <w:szCs w:val="18"/>
          <w:lang w:val="de-CH"/>
        </w:rPr>
      </w:pPr>
      <w:r w:rsidRPr="00061206">
        <w:rPr>
          <w:rFonts w:cs="Arial"/>
          <w:sz w:val="18"/>
          <w:szCs w:val="18"/>
          <w:lang w:val="de-CH"/>
        </w:rPr>
        <w:t xml:space="preserve">USM Privacy Panels gibt es in zwei Ausführungen: frei stehend als Raumgliederungselement oder am Tisch als Aufbaublende, gebaut aus Einzelelementen in zwei Dimensionen. Beide Anwendungsformen sind praktisch frei konfigurierbar und jederzeit nach Bedarf einfach umbau- und erweiterbar. Über dem Grundskelett, ein Metallrohrkreuz, verschränken sich zwei Panelhälften aus in Form gepresstem, wiederverwertetem Polyestervlies. So entstehen Konfigurationen, die mittels Konnektoren beliebig ineinander gesteckt und einfach stabilisiert werden können. </w:t>
      </w:r>
    </w:p>
    <w:p w:rsidR="00061206" w:rsidRPr="00061206" w:rsidRDefault="00061206" w:rsidP="00061206">
      <w:pPr>
        <w:tabs>
          <w:tab w:val="left" w:pos="1617"/>
        </w:tabs>
        <w:spacing w:line="270" w:lineRule="exact"/>
        <w:rPr>
          <w:rFonts w:cs="Arial"/>
          <w:sz w:val="18"/>
          <w:szCs w:val="18"/>
          <w:lang w:val="de-CH"/>
        </w:rPr>
      </w:pPr>
      <w:r w:rsidRPr="00061206">
        <w:rPr>
          <w:rFonts w:cs="Arial"/>
          <w:sz w:val="18"/>
          <w:szCs w:val="18"/>
          <w:lang w:val="de-CH"/>
        </w:rPr>
        <w:t xml:space="preserve"> </w:t>
      </w:r>
    </w:p>
    <w:p w:rsidR="00026EAA" w:rsidRDefault="00061206" w:rsidP="00061206">
      <w:pPr>
        <w:tabs>
          <w:tab w:val="left" w:pos="1617"/>
        </w:tabs>
        <w:spacing w:line="270" w:lineRule="exact"/>
        <w:rPr>
          <w:rFonts w:cs="Arial"/>
          <w:sz w:val="18"/>
          <w:szCs w:val="18"/>
          <w:lang w:val="de-CH"/>
        </w:rPr>
      </w:pPr>
      <w:r w:rsidRPr="00061206">
        <w:rPr>
          <w:rFonts w:cs="Arial"/>
          <w:sz w:val="18"/>
          <w:szCs w:val="18"/>
          <w:lang w:val="de-CH"/>
        </w:rPr>
        <w:t xml:space="preserve">Sich ständig verändernde Arbeitsprozesse, wechselnde Teamgrößen kombiniert mit offenen Grundrissen, viel Beton und Glas moderner Architektur stellen Unternehmen vor die große Herausforderung, ein inspirierendes und modernes Arbeitsumfeld maßgeschneidert auf eine Anzahl verschiedener Bedürfnisse anzubieten. USM Privacy Panels, welches in Zusammenarbeit mit dem renommierten Designstudio </w:t>
      </w:r>
      <w:proofErr w:type="spellStart"/>
      <w:r w:rsidRPr="00061206">
        <w:rPr>
          <w:rFonts w:cs="Arial"/>
          <w:sz w:val="18"/>
          <w:szCs w:val="18"/>
          <w:lang w:val="de-CH"/>
        </w:rPr>
        <w:t>atelier</w:t>
      </w:r>
      <w:proofErr w:type="spellEnd"/>
      <w:r w:rsidRPr="00061206">
        <w:rPr>
          <w:rFonts w:cs="Arial"/>
          <w:sz w:val="18"/>
          <w:szCs w:val="18"/>
          <w:lang w:val="de-CH"/>
        </w:rPr>
        <w:t xml:space="preserve"> </w:t>
      </w:r>
      <w:proofErr w:type="spellStart"/>
      <w:r w:rsidRPr="00061206">
        <w:rPr>
          <w:rFonts w:cs="Arial"/>
          <w:sz w:val="18"/>
          <w:szCs w:val="18"/>
          <w:lang w:val="de-CH"/>
        </w:rPr>
        <w:t>oï</w:t>
      </w:r>
      <w:proofErr w:type="spellEnd"/>
      <w:r w:rsidRPr="00061206">
        <w:rPr>
          <w:rFonts w:cs="Arial"/>
          <w:sz w:val="18"/>
          <w:szCs w:val="18"/>
          <w:lang w:val="de-CH"/>
        </w:rPr>
        <w:t xml:space="preserve"> entwickelt wurden, erfüllt diese Ansprüche voll und ganz.</w:t>
      </w:r>
    </w:p>
    <w:p w:rsidR="00C76EB6" w:rsidRPr="00026EAA" w:rsidRDefault="00C76EB6" w:rsidP="00AD6815">
      <w:pPr>
        <w:tabs>
          <w:tab w:val="left" w:pos="1617"/>
        </w:tabs>
        <w:spacing w:line="270" w:lineRule="exact"/>
        <w:rPr>
          <w:rFonts w:cs="Arial"/>
          <w:sz w:val="18"/>
          <w:szCs w:val="18"/>
          <w:lang w:val="de-CH"/>
        </w:rPr>
      </w:pPr>
    </w:p>
    <w:sectPr w:rsidR="00C76EB6" w:rsidRPr="00026EAA" w:rsidSect="00E71D5F">
      <w:headerReference w:type="default" r:id="rId9"/>
      <w:type w:val="continuous"/>
      <w:pgSz w:w="11900" w:h="16840"/>
      <w:pgMar w:top="2418" w:right="2665" w:bottom="1247" w:left="1418" w:header="560" w:footer="8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B6" w:rsidRDefault="00C76EB6" w:rsidP="0055287F">
      <w:r>
        <w:separator/>
      </w:r>
    </w:p>
  </w:endnote>
  <w:endnote w:type="continuationSeparator" w:id="0">
    <w:p w:rsidR="00C76EB6" w:rsidRDefault="00C76EB6" w:rsidP="005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9D" w:rsidRDefault="00542A9D" w:rsidP="008B11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06CC">
      <w:rPr>
        <w:rStyle w:val="Seitenzahl"/>
        <w:noProof/>
      </w:rPr>
      <w:t>2</w:t>
    </w:r>
    <w:r>
      <w:rPr>
        <w:rStyle w:val="Seitenzahl"/>
      </w:rPr>
      <w:fldChar w:fldCharType="end"/>
    </w:r>
  </w:p>
  <w:p w:rsidR="00542A9D" w:rsidRDefault="00542A9D" w:rsidP="008B112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22" w:rsidRDefault="000D6E22" w:rsidP="007B1E9B">
    <w:pPr>
      <w:pStyle w:val="Fuzeile"/>
      <w:rPr>
        <w:sz w:val="14"/>
        <w:szCs w:val="14"/>
      </w:rPr>
    </w:pPr>
  </w:p>
  <w:p w:rsidR="007B1E9B" w:rsidRPr="00613B86" w:rsidRDefault="007B1E9B" w:rsidP="007B1E9B">
    <w:pPr>
      <w:pStyle w:val="Fuzeile"/>
      <w:rPr>
        <w:sz w:val="14"/>
        <w:szCs w:val="14"/>
      </w:rPr>
    </w:pPr>
    <w:r>
      <w:rPr>
        <w:noProof/>
        <w:sz w:val="14"/>
        <w:szCs w:val="14"/>
        <w:lang w:val="de-CH"/>
      </w:rPr>
      <mc:AlternateContent>
        <mc:Choice Requires="wps">
          <w:drawing>
            <wp:anchor distT="0" distB="0" distL="114300" distR="114300" simplePos="0" relativeHeight="251661312" behindDoc="0" locked="0" layoutInCell="1" allowOverlap="1" wp14:anchorId="6221E366" wp14:editId="407331E5">
              <wp:simplePos x="0" y="0"/>
              <wp:positionH relativeFrom="column">
                <wp:posOffset>4352925</wp:posOffset>
              </wp:positionH>
              <wp:positionV relativeFrom="paragraph">
                <wp:posOffset>-45769</wp:posOffset>
              </wp:positionV>
              <wp:extent cx="1280160" cy="604520"/>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280160" cy="604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42A9D" w:rsidRPr="009432C9" w:rsidRDefault="00026EAA">
                          <w:pPr>
                            <w:rPr>
                              <w:rFonts w:cs="Arial"/>
                              <w:sz w:val="14"/>
                              <w:szCs w:val="14"/>
                            </w:rPr>
                          </w:pPr>
                          <w:r>
                            <w:rPr>
                              <w:rFonts w:cs="Arial"/>
                              <w:sz w:val="14"/>
                              <w:szCs w:val="14"/>
                            </w:rPr>
                            <w:t>Seite</w:t>
                          </w:r>
                          <w:r w:rsidR="00542A9D" w:rsidRPr="009432C9">
                            <w:rPr>
                              <w:rFonts w:cs="Arial"/>
                              <w:sz w:val="14"/>
                              <w:szCs w:val="14"/>
                            </w:rPr>
                            <w:t xml:space="preserve"> </w:t>
                          </w:r>
                          <w:r w:rsidR="00542A9D" w:rsidRPr="009432C9">
                            <w:rPr>
                              <w:rFonts w:cs="Arial"/>
                              <w:sz w:val="14"/>
                              <w:szCs w:val="14"/>
                            </w:rPr>
                            <w:fldChar w:fldCharType="begin"/>
                          </w:r>
                          <w:r w:rsidR="00542A9D" w:rsidRPr="009432C9">
                            <w:rPr>
                              <w:rFonts w:cs="Arial"/>
                              <w:sz w:val="14"/>
                              <w:szCs w:val="14"/>
                            </w:rPr>
                            <w:instrText xml:space="preserve"> PAGE </w:instrText>
                          </w:r>
                          <w:r w:rsidR="00542A9D" w:rsidRPr="009432C9">
                            <w:rPr>
                              <w:rFonts w:cs="Arial"/>
                              <w:sz w:val="14"/>
                              <w:szCs w:val="14"/>
                            </w:rPr>
                            <w:fldChar w:fldCharType="separate"/>
                          </w:r>
                          <w:r w:rsidR="00061206">
                            <w:rPr>
                              <w:rFonts w:cs="Arial"/>
                              <w:noProof/>
                              <w:sz w:val="14"/>
                              <w:szCs w:val="14"/>
                            </w:rPr>
                            <w:t>1</w:t>
                          </w:r>
                          <w:r w:rsidR="00542A9D" w:rsidRPr="009432C9">
                            <w:rPr>
                              <w:rFonts w:cs="Arial"/>
                              <w:sz w:val="14"/>
                              <w:szCs w:val="14"/>
                            </w:rPr>
                            <w:fldChar w:fldCharType="end"/>
                          </w:r>
                          <w:r w:rsidR="00542A9D" w:rsidRPr="009432C9">
                            <w:rPr>
                              <w:rFonts w:cs="Arial"/>
                              <w:sz w:val="14"/>
                              <w:szCs w:val="14"/>
                            </w:rPr>
                            <w:t xml:space="preserve"> </w:t>
                          </w:r>
                          <w:r>
                            <w:rPr>
                              <w:rFonts w:cs="Arial"/>
                              <w:sz w:val="14"/>
                              <w:szCs w:val="14"/>
                            </w:rPr>
                            <w:t>von</w:t>
                          </w:r>
                          <w:r w:rsidR="00542A9D" w:rsidRPr="009432C9">
                            <w:rPr>
                              <w:rFonts w:cs="Arial"/>
                              <w:sz w:val="14"/>
                              <w:szCs w:val="14"/>
                            </w:rPr>
                            <w:t xml:space="preserve"> </w:t>
                          </w:r>
                          <w:r w:rsidR="00542A9D" w:rsidRPr="009432C9">
                            <w:rPr>
                              <w:rFonts w:cs="Arial"/>
                              <w:sz w:val="14"/>
                              <w:szCs w:val="14"/>
                            </w:rPr>
                            <w:fldChar w:fldCharType="begin"/>
                          </w:r>
                          <w:r w:rsidR="00542A9D" w:rsidRPr="009432C9">
                            <w:rPr>
                              <w:rFonts w:cs="Arial"/>
                              <w:sz w:val="14"/>
                              <w:szCs w:val="14"/>
                            </w:rPr>
                            <w:instrText xml:space="preserve"> NUMPAGES </w:instrText>
                          </w:r>
                          <w:r w:rsidR="00542A9D" w:rsidRPr="009432C9">
                            <w:rPr>
                              <w:rFonts w:cs="Arial"/>
                              <w:sz w:val="14"/>
                              <w:szCs w:val="14"/>
                            </w:rPr>
                            <w:fldChar w:fldCharType="separate"/>
                          </w:r>
                          <w:r w:rsidR="00061206">
                            <w:rPr>
                              <w:rFonts w:cs="Arial"/>
                              <w:noProof/>
                              <w:sz w:val="14"/>
                              <w:szCs w:val="14"/>
                            </w:rPr>
                            <w:t>1</w:t>
                          </w:r>
                          <w:r w:rsidR="00542A9D" w:rsidRPr="009432C9">
                            <w:rPr>
                              <w:rFonts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21E366" id="_x0000_t202" coordsize="21600,21600" o:spt="202" path="m,l,21600r21600,l21600,xe">
              <v:stroke joinstyle="miter"/>
              <v:path gradientshapeok="t" o:connecttype="rect"/>
            </v:shapetype>
            <v:shape id="Textfeld 2" o:spid="_x0000_s1026" type="#_x0000_t202" style="position:absolute;margin-left:342.75pt;margin-top:-3.6pt;width:100.8pt;height:4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" filled="f" stroked="f">
              <v:textbox>
                <w:txbxContent>
                  <w:p w:rsidR="00542A9D" w:rsidRPr="009432C9" w:rsidRDefault="00026EAA">
                    <w:pPr>
                      <w:rPr>
                        <w:rFonts w:cs="Arial"/>
                        <w:sz w:val="14"/>
                        <w:szCs w:val="14"/>
                      </w:rPr>
                    </w:pPr>
                    <w:r>
                      <w:rPr>
                        <w:rFonts w:cs="Arial"/>
                        <w:sz w:val="14"/>
                        <w:szCs w:val="14"/>
                      </w:rPr>
                      <w:t>Seite</w:t>
                    </w:r>
                    <w:r w:rsidR="00542A9D" w:rsidRPr="009432C9">
                      <w:rPr>
                        <w:rFonts w:cs="Arial"/>
                        <w:sz w:val="14"/>
                        <w:szCs w:val="14"/>
                      </w:rPr>
                      <w:t xml:space="preserve"> </w:t>
                    </w:r>
                    <w:r w:rsidR="00542A9D" w:rsidRPr="009432C9">
                      <w:rPr>
                        <w:rFonts w:cs="Arial"/>
                        <w:sz w:val="14"/>
                        <w:szCs w:val="14"/>
                      </w:rPr>
                      <w:fldChar w:fldCharType="begin"/>
                    </w:r>
                    <w:r w:rsidR="00542A9D" w:rsidRPr="009432C9">
                      <w:rPr>
                        <w:rFonts w:cs="Arial"/>
                        <w:sz w:val="14"/>
                        <w:szCs w:val="14"/>
                      </w:rPr>
                      <w:instrText xml:space="preserve"> PAGE </w:instrText>
                    </w:r>
                    <w:r w:rsidR="00542A9D" w:rsidRPr="009432C9">
                      <w:rPr>
                        <w:rFonts w:cs="Arial"/>
                        <w:sz w:val="14"/>
                        <w:szCs w:val="14"/>
                      </w:rPr>
                      <w:fldChar w:fldCharType="separate"/>
                    </w:r>
                    <w:r w:rsidR="00061206">
                      <w:rPr>
                        <w:rFonts w:cs="Arial"/>
                        <w:noProof/>
                        <w:sz w:val="14"/>
                        <w:szCs w:val="14"/>
                      </w:rPr>
                      <w:t>1</w:t>
                    </w:r>
                    <w:r w:rsidR="00542A9D" w:rsidRPr="009432C9">
                      <w:rPr>
                        <w:rFonts w:cs="Arial"/>
                        <w:sz w:val="14"/>
                        <w:szCs w:val="14"/>
                      </w:rPr>
                      <w:fldChar w:fldCharType="end"/>
                    </w:r>
                    <w:r w:rsidR="00542A9D" w:rsidRPr="009432C9">
                      <w:rPr>
                        <w:rFonts w:cs="Arial"/>
                        <w:sz w:val="14"/>
                        <w:szCs w:val="14"/>
                      </w:rPr>
                      <w:t xml:space="preserve"> </w:t>
                    </w:r>
                    <w:r>
                      <w:rPr>
                        <w:rFonts w:cs="Arial"/>
                        <w:sz w:val="14"/>
                        <w:szCs w:val="14"/>
                      </w:rPr>
                      <w:t>von</w:t>
                    </w:r>
                    <w:r w:rsidR="00542A9D" w:rsidRPr="009432C9">
                      <w:rPr>
                        <w:rFonts w:cs="Arial"/>
                        <w:sz w:val="14"/>
                        <w:szCs w:val="14"/>
                      </w:rPr>
                      <w:t xml:space="preserve"> </w:t>
                    </w:r>
                    <w:r w:rsidR="00542A9D" w:rsidRPr="009432C9">
                      <w:rPr>
                        <w:rFonts w:cs="Arial"/>
                        <w:sz w:val="14"/>
                        <w:szCs w:val="14"/>
                      </w:rPr>
                      <w:fldChar w:fldCharType="begin"/>
                    </w:r>
                    <w:r w:rsidR="00542A9D" w:rsidRPr="009432C9">
                      <w:rPr>
                        <w:rFonts w:cs="Arial"/>
                        <w:sz w:val="14"/>
                        <w:szCs w:val="14"/>
                      </w:rPr>
                      <w:instrText xml:space="preserve"> NUMPAGES </w:instrText>
                    </w:r>
                    <w:r w:rsidR="00542A9D" w:rsidRPr="009432C9">
                      <w:rPr>
                        <w:rFonts w:cs="Arial"/>
                        <w:sz w:val="14"/>
                        <w:szCs w:val="14"/>
                      </w:rPr>
                      <w:fldChar w:fldCharType="separate"/>
                    </w:r>
                    <w:r w:rsidR="00061206">
                      <w:rPr>
                        <w:rFonts w:cs="Arial"/>
                        <w:noProof/>
                        <w:sz w:val="14"/>
                        <w:szCs w:val="14"/>
                      </w:rPr>
                      <w:t>1</w:t>
                    </w:r>
                    <w:r w:rsidR="00542A9D" w:rsidRPr="009432C9">
                      <w:rPr>
                        <w:rFonts w:cs="Arial"/>
                        <w:sz w:val="14"/>
                        <w:szCs w:val="14"/>
                      </w:rPr>
                      <w:fldChar w:fldCharType="end"/>
                    </w:r>
                  </w:p>
                </w:txbxContent>
              </v:textbox>
            </v:shape>
          </w:pict>
        </mc:Fallback>
      </mc:AlternateContent>
    </w:r>
    <w:r w:rsidRPr="00613B86">
      <w:rPr>
        <w:sz w:val="14"/>
        <w:szCs w:val="14"/>
      </w:rPr>
      <w:t>USM U. Schärer Söhne AG, Thunstrasse 55, 3110 Münsingen, Schweiz</w:t>
    </w:r>
  </w:p>
  <w:p w:rsidR="007B1E9B" w:rsidRPr="00613B86" w:rsidRDefault="007B1E9B" w:rsidP="007B1E9B">
    <w:pPr>
      <w:pStyle w:val="Fuzeile"/>
      <w:rPr>
        <w:sz w:val="14"/>
        <w:szCs w:val="14"/>
      </w:rPr>
    </w:pPr>
    <w:r>
      <w:rPr>
        <w:sz w:val="14"/>
        <w:szCs w:val="14"/>
      </w:rPr>
      <w:t>Te</w:t>
    </w:r>
    <w:r w:rsidR="00C075A7">
      <w:rPr>
        <w:sz w:val="14"/>
        <w:szCs w:val="14"/>
      </w:rPr>
      <w:t>lefon +41 31 720 72 72, info.ch@</w:t>
    </w:r>
    <w:r w:rsidRPr="00613B86">
      <w:rPr>
        <w:sz w:val="14"/>
        <w:szCs w:val="14"/>
      </w:rPr>
      <w:t>usm.com, www.usm.com</w:t>
    </w:r>
  </w:p>
  <w:p w:rsidR="00542A9D" w:rsidRPr="009A2B42" w:rsidRDefault="00542A9D" w:rsidP="009A2B42">
    <w:pPr>
      <w:pStyle w:val="Fuzeile"/>
      <w:rPr>
        <w:sz w:val="14"/>
        <w:szCs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B6" w:rsidRDefault="00C76EB6" w:rsidP="0055287F">
      <w:r>
        <w:separator/>
      </w:r>
    </w:p>
  </w:footnote>
  <w:footnote w:type="continuationSeparator" w:id="0">
    <w:p w:rsidR="00C76EB6" w:rsidRDefault="00C76EB6" w:rsidP="0055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9D" w:rsidRPr="00932D22" w:rsidRDefault="00F353D4" w:rsidP="008906CC">
    <w:pPr>
      <w:pStyle w:val="Kopfzeile"/>
      <w:tabs>
        <w:tab w:val="left" w:pos="2376"/>
        <w:tab w:val="left" w:pos="5245"/>
      </w:tabs>
      <w:rPr>
        <w:sz w:val="17"/>
        <w:szCs w:val="17"/>
        <w:lang w:val="de-CH"/>
      </w:rPr>
    </w:pPr>
    <w:r w:rsidRPr="00CE6662">
      <w:rPr>
        <w:sz w:val="14"/>
        <w:szCs w:val="14"/>
      </w:rPr>
      <w:t>Pressemappe</w:t>
    </w:r>
    <w:r>
      <w:rPr>
        <w:noProof/>
        <w:sz w:val="14"/>
        <w:szCs w:val="14"/>
        <w:lang w:val="de-CH"/>
      </w:rPr>
      <w:t xml:space="preserve"> </w:t>
    </w:r>
    <w:r w:rsidR="00E71D5F">
      <w:rPr>
        <w:noProof/>
        <w:sz w:val="14"/>
        <w:szCs w:val="14"/>
        <w:lang w:val="de-CH"/>
      </w:rPr>
      <w:drawing>
        <wp:anchor distT="0" distB="0" distL="114300" distR="114300" simplePos="0" relativeHeight="251665408" behindDoc="0" locked="0" layoutInCell="1" allowOverlap="1" wp14:anchorId="67AB3BAA" wp14:editId="1F052EAD">
          <wp:simplePos x="0" y="0"/>
          <wp:positionH relativeFrom="column">
            <wp:posOffset>5097780</wp:posOffset>
          </wp:positionH>
          <wp:positionV relativeFrom="paragraph">
            <wp:posOffset>-365125</wp:posOffset>
          </wp:positionV>
          <wp:extent cx="1548130" cy="2082165"/>
          <wp:effectExtent l="0" t="0" r="0" b="0"/>
          <wp:wrapSquare wrapText="bothSides"/>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rotWithShape="1">
                  <a:blip r:embed="rId1">
                    <a:extLst>
                      <a:ext uri="{28A0092B-C50C-407E-A947-70E740481C1C}">
                        <a14:useLocalDpi xmlns:a14="http://schemas.microsoft.com/office/drawing/2010/main" val="0"/>
                      </a:ext>
                    </a:extLst>
                  </a:blip>
                  <a:srcRect b="27622"/>
                  <a:stretch/>
                </pic:blipFill>
                <pic:spPr bwMode="auto">
                  <a:xfrm>
                    <a:off x="0" y="0"/>
                    <a:ext cx="1548130" cy="20821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42A9D" w:rsidRPr="00932D22">
      <w:rPr>
        <w:sz w:val="17"/>
        <w:szCs w:val="17"/>
        <w:lang w:val="de-CH"/>
      </w:rPr>
      <w:tab/>
    </w:r>
    <w:r w:rsidRPr="00CE6662">
      <w:rPr>
        <w:sz w:val="14"/>
        <w:szCs w:val="14"/>
      </w:rPr>
      <w:t>Mediakontakt</w:t>
    </w:r>
    <w:r w:rsidR="00542A9D" w:rsidRPr="00932D22">
      <w:rPr>
        <w:sz w:val="17"/>
        <w:szCs w:val="17"/>
        <w:lang w:val="de-CH"/>
      </w:rPr>
      <w:tab/>
    </w:r>
    <w:r w:rsidR="00542A9D" w:rsidRPr="00932D22">
      <w:rPr>
        <w:sz w:val="17"/>
        <w:szCs w:val="17"/>
        <w:lang w:val="de-CH"/>
      </w:rPr>
      <w:tab/>
    </w:r>
  </w:p>
  <w:p w:rsidR="00542A9D" w:rsidRPr="00026EAA" w:rsidRDefault="00061206" w:rsidP="008906CC">
    <w:pPr>
      <w:pStyle w:val="Kopfzeile"/>
      <w:tabs>
        <w:tab w:val="left" w:pos="2376"/>
        <w:tab w:val="left" w:pos="5245"/>
      </w:tabs>
      <w:rPr>
        <w:sz w:val="17"/>
        <w:szCs w:val="17"/>
        <w:lang w:val="de-CH"/>
      </w:rPr>
    </w:pPr>
    <w:r w:rsidRPr="00061206">
      <w:rPr>
        <w:sz w:val="17"/>
        <w:szCs w:val="17"/>
        <w:lang w:val="de-CH"/>
      </w:rPr>
      <w:t>USM Privacy Panels</w:t>
    </w:r>
    <w:r w:rsidR="00542A9D" w:rsidRPr="00026EAA">
      <w:rPr>
        <w:sz w:val="17"/>
        <w:szCs w:val="17"/>
        <w:lang w:val="de-CH"/>
      </w:rPr>
      <w:tab/>
    </w:r>
    <w:r w:rsidR="00C76EB6" w:rsidRPr="00026EAA">
      <w:rPr>
        <w:sz w:val="17"/>
        <w:szCs w:val="17"/>
        <w:lang w:val="de-CH"/>
      </w:rPr>
      <w:t>Annina Pfisterer</w:t>
    </w:r>
  </w:p>
  <w:p w:rsidR="00C76EB6" w:rsidRPr="00026EAA" w:rsidRDefault="00C76EB6" w:rsidP="00C76EB6">
    <w:pPr>
      <w:pStyle w:val="Kopfzeile"/>
      <w:tabs>
        <w:tab w:val="left" w:pos="2552"/>
        <w:tab w:val="left" w:pos="5245"/>
      </w:tabs>
      <w:rPr>
        <w:sz w:val="17"/>
        <w:szCs w:val="17"/>
        <w:lang w:val="de-CH"/>
      </w:rPr>
    </w:pPr>
    <w:r w:rsidRPr="00026EAA">
      <w:rPr>
        <w:sz w:val="17"/>
        <w:szCs w:val="17"/>
        <w:lang w:val="de-CH"/>
      </w:rPr>
      <w:t xml:space="preserve">                                                  </w:t>
    </w:r>
    <w:r w:rsidR="00F353D4">
      <w:rPr>
        <w:sz w:val="17"/>
        <w:szCs w:val="17"/>
        <w:lang w:val="de-CH"/>
      </w:rPr>
      <w:t>Telefon</w:t>
    </w:r>
    <w:r w:rsidRPr="00026EAA">
      <w:rPr>
        <w:sz w:val="17"/>
        <w:szCs w:val="17"/>
        <w:lang w:val="de-CH"/>
      </w:rPr>
      <w:t xml:space="preserve"> +41 31 720 73 43</w:t>
    </w:r>
  </w:p>
  <w:p w:rsidR="00C76EB6" w:rsidRPr="004E0057" w:rsidRDefault="00C76EB6" w:rsidP="00C76EB6">
    <w:pPr>
      <w:pStyle w:val="Kopfzeile"/>
      <w:tabs>
        <w:tab w:val="left" w:pos="2376"/>
        <w:tab w:val="left" w:pos="5245"/>
      </w:tabs>
      <w:rPr>
        <w:sz w:val="17"/>
        <w:szCs w:val="17"/>
      </w:rPr>
    </w:pPr>
    <w:r w:rsidRPr="00026EAA">
      <w:rPr>
        <w:sz w:val="17"/>
        <w:szCs w:val="17"/>
        <w:lang w:val="de-CH"/>
      </w:rPr>
      <w:tab/>
    </w:r>
    <w:r w:rsidRPr="004E0057">
      <w:rPr>
        <w:sz w:val="17"/>
        <w:szCs w:val="17"/>
      </w:rPr>
      <w:t>a.pfisterer@usm.com</w:t>
    </w:r>
  </w:p>
  <w:p w:rsidR="00542A9D" w:rsidRPr="0055287F" w:rsidRDefault="00542A9D" w:rsidP="008906CC">
    <w:pPr>
      <w:pStyle w:val="Kopfzeile"/>
      <w:tabs>
        <w:tab w:val="left" w:pos="2376"/>
        <w:tab w:val="left" w:pos="5245"/>
      </w:tabs>
      <w:rPr>
        <w:sz w:val="17"/>
        <w:szCs w:val="17"/>
      </w:rPr>
    </w:pPr>
    <w:r w:rsidRPr="0055287F">
      <w:rPr>
        <w:sz w:val="17"/>
        <w:szCs w:val="17"/>
      </w:rPr>
      <w:tab/>
    </w:r>
  </w:p>
  <w:p w:rsidR="00542A9D" w:rsidRPr="0055287F" w:rsidRDefault="00542A9D" w:rsidP="008906CC">
    <w:pPr>
      <w:pStyle w:val="Kopfzeile"/>
      <w:tabs>
        <w:tab w:val="left" w:pos="2376"/>
        <w:tab w:val="left" w:pos="5245"/>
      </w:tabs>
      <w:ind w:right="984"/>
      <w:rPr>
        <w:sz w:val="17"/>
        <w:szCs w:val="17"/>
      </w:rPr>
    </w:pPr>
    <w:r w:rsidRPr="0055287F">
      <w:rPr>
        <w:sz w:val="17"/>
        <w:szCs w:val="17"/>
      </w:rPr>
      <w:tab/>
    </w:r>
    <w:r w:rsidRPr="0055287F">
      <w:rPr>
        <w:sz w:val="17"/>
        <w:szCs w:val="17"/>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AA" w:rsidRPr="00932D22" w:rsidRDefault="00F353D4" w:rsidP="00026EAA">
    <w:pPr>
      <w:pStyle w:val="Kopfzeile"/>
      <w:tabs>
        <w:tab w:val="left" w:pos="2376"/>
        <w:tab w:val="left" w:pos="5245"/>
      </w:tabs>
      <w:rPr>
        <w:sz w:val="17"/>
        <w:szCs w:val="17"/>
        <w:lang w:val="de-CH"/>
      </w:rPr>
    </w:pPr>
    <w:r w:rsidRPr="00CE6662">
      <w:rPr>
        <w:sz w:val="14"/>
        <w:szCs w:val="14"/>
      </w:rPr>
      <w:t>Pressemappe</w:t>
    </w:r>
    <w:r>
      <w:rPr>
        <w:noProof/>
        <w:sz w:val="14"/>
        <w:szCs w:val="14"/>
        <w:lang w:val="de-CH"/>
      </w:rPr>
      <w:t xml:space="preserve"> </w:t>
    </w:r>
    <w:r w:rsidR="00026EAA">
      <w:rPr>
        <w:noProof/>
        <w:sz w:val="14"/>
        <w:szCs w:val="14"/>
        <w:lang w:val="de-CH"/>
      </w:rPr>
      <w:drawing>
        <wp:anchor distT="0" distB="0" distL="114300" distR="114300" simplePos="0" relativeHeight="251667456" behindDoc="0" locked="0" layoutInCell="1" allowOverlap="1" wp14:anchorId="71A547EF" wp14:editId="6CC5877E">
          <wp:simplePos x="0" y="0"/>
          <wp:positionH relativeFrom="column">
            <wp:posOffset>5097780</wp:posOffset>
          </wp:positionH>
          <wp:positionV relativeFrom="paragraph">
            <wp:posOffset>-365125</wp:posOffset>
          </wp:positionV>
          <wp:extent cx="1548130" cy="2082165"/>
          <wp:effectExtent l="0" t="0" r="0" b="0"/>
          <wp:wrapSquare wrapText="bothSides"/>
          <wp:docPr id="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rotWithShape="1">
                  <a:blip r:embed="rId1">
                    <a:extLst>
                      <a:ext uri="{28A0092B-C50C-407E-A947-70E740481C1C}">
                        <a14:useLocalDpi xmlns:a14="http://schemas.microsoft.com/office/drawing/2010/main" val="0"/>
                      </a:ext>
                    </a:extLst>
                  </a:blip>
                  <a:srcRect b="27622"/>
                  <a:stretch/>
                </pic:blipFill>
                <pic:spPr bwMode="auto">
                  <a:xfrm>
                    <a:off x="0" y="0"/>
                    <a:ext cx="1548130" cy="20821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26EAA" w:rsidRPr="00932D22">
      <w:rPr>
        <w:sz w:val="17"/>
        <w:szCs w:val="17"/>
        <w:lang w:val="de-CH"/>
      </w:rPr>
      <w:tab/>
    </w:r>
    <w:r w:rsidRPr="00CE6662">
      <w:rPr>
        <w:sz w:val="14"/>
        <w:szCs w:val="14"/>
      </w:rPr>
      <w:t>Mediakontakt</w:t>
    </w:r>
    <w:r w:rsidR="00026EAA" w:rsidRPr="00932D22">
      <w:rPr>
        <w:sz w:val="17"/>
        <w:szCs w:val="17"/>
        <w:lang w:val="de-CH"/>
      </w:rPr>
      <w:tab/>
    </w:r>
    <w:r w:rsidR="00026EAA" w:rsidRPr="00932D22">
      <w:rPr>
        <w:sz w:val="17"/>
        <w:szCs w:val="17"/>
        <w:lang w:val="de-CH"/>
      </w:rPr>
      <w:tab/>
    </w:r>
  </w:p>
  <w:p w:rsidR="00026EAA" w:rsidRPr="00932D22" w:rsidRDefault="00026EAA" w:rsidP="00026EAA">
    <w:pPr>
      <w:pStyle w:val="Kopfzeile"/>
      <w:tabs>
        <w:tab w:val="left" w:pos="2376"/>
        <w:tab w:val="left" w:pos="5245"/>
      </w:tabs>
      <w:rPr>
        <w:sz w:val="17"/>
        <w:szCs w:val="17"/>
        <w:lang w:val="de-CH"/>
      </w:rPr>
    </w:pPr>
    <w:r w:rsidRPr="00932D22">
      <w:rPr>
        <w:sz w:val="17"/>
        <w:szCs w:val="17"/>
        <w:lang w:val="de-CH"/>
      </w:rPr>
      <w:t>Sang Bleu Zürich</w:t>
    </w:r>
    <w:r w:rsidRPr="00932D22">
      <w:rPr>
        <w:sz w:val="17"/>
        <w:szCs w:val="17"/>
        <w:lang w:val="de-CH"/>
      </w:rPr>
      <w:tab/>
      <w:t>Annina Pfisterer</w:t>
    </w:r>
  </w:p>
  <w:p w:rsidR="00026EAA" w:rsidRPr="00026EAA" w:rsidRDefault="00026EAA" w:rsidP="00026EAA">
    <w:pPr>
      <w:pStyle w:val="Kopfzeile"/>
      <w:tabs>
        <w:tab w:val="left" w:pos="2552"/>
        <w:tab w:val="left" w:pos="5245"/>
      </w:tabs>
      <w:rPr>
        <w:sz w:val="17"/>
        <w:szCs w:val="17"/>
        <w:lang w:val="de-CH"/>
      </w:rPr>
    </w:pPr>
    <w:r w:rsidRPr="00932D22">
      <w:rPr>
        <w:sz w:val="17"/>
        <w:szCs w:val="17"/>
        <w:lang w:val="de-CH"/>
      </w:rPr>
      <w:t xml:space="preserve">                                                  </w:t>
    </w:r>
    <w:r w:rsidR="00F353D4">
      <w:rPr>
        <w:sz w:val="17"/>
        <w:szCs w:val="17"/>
        <w:lang w:val="de-CH"/>
      </w:rPr>
      <w:t>Telefon</w:t>
    </w:r>
    <w:r w:rsidRPr="00026EAA">
      <w:rPr>
        <w:sz w:val="17"/>
        <w:szCs w:val="17"/>
        <w:lang w:val="de-CH"/>
      </w:rPr>
      <w:t xml:space="preserve"> +41 31 720 73 43</w:t>
    </w:r>
  </w:p>
  <w:p w:rsidR="00026EAA" w:rsidRPr="004E0057" w:rsidRDefault="00026EAA" w:rsidP="00026EAA">
    <w:pPr>
      <w:pStyle w:val="Kopfzeile"/>
      <w:tabs>
        <w:tab w:val="left" w:pos="2376"/>
        <w:tab w:val="left" w:pos="5245"/>
      </w:tabs>
      <w:rPr>
        <w:sz w:val="17"/>
        <w:szCs w:val="17"/>
      </w:rPr>
    </w:pPr>
    <w:r w:rsidRPr="00026EAA">
      <w:rPr>
        <w:sz w:val="17"/>
        <w:szCs w:val="17"/>
        <w:lang w:val="de-CH"/>
      </w:rPr>
      <w:tab/>
    </w:r>
    <w:r w:rsidRPr="004E0057">
      <w:rPr>
        <w:sz w:val="17"/>
        <w:szCs w:val="17"/>
      </w:rPr>
      <w:t>a.pfisterer@usm.com</w:t>
    </w:r>
  </w:p>
  <w:p w:rsidR="002B6630" w:rsidRPr="0055287F" w:rsidRDefault="002B6630" w:rsidP="002B6630">
    <w:pPr>
      <w:pStyle w:val="Kopfzeile"/>
      <w:tabs>
        <w:tab w:val="left" w:pos="2376"/>
        <w:tab w:val="left" w:pos="5245"/>
      </w:tabs>
      <w:ind w:right="984"/>
      <w:rPr>
        <w:sz w:val="17"/>
        <w:szCs w:val="17"/>
      </w:rPr>
    </w:pPr>
    <w:r w:rsidRPr="0055287F">
      <w:rPr>
        <w:sz w:val="17"/>
        <w:szCs w:val="17"/>
      </w:rPr>
      <w:tab/>
    </w:r>
    <w:r w:rsidRPr="0055287F">
      <w:rPr>
        <w:sz w:val="17"/>
        <w:szCs w:val="17"/>
      </w:rPr>
      <w:tab/>
    </w:r>
  </w:p>
  <w:p w:rsidR="00542A9D" w:rsidRPr="002B6630" w:rsidRDefault="00542A9D" w:rsidP="002B66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B6"/>
    <w:rsid w:val="00006F1D"/>
    <w:rsid w:val="00022587"/>
    <w:rsid w:val="00026EAA"/>
    <w:rsid w:val="0002735E"/>
    <w:rsid w:val="00035C0A"/>
    <w:rsid w:val="0003769C"/>
    <w:rsid w:val="00061206"/>
    <w:rsid w:val="00061EE5"/>
    <w:rsid w:val="00090758"/>
    <w:rsid w:val="000A38F1"/>
    <w:rsid w:val="000C1F39"/>
    <w:rsid w:val="000C729C"/>
    <w:rsid w:val="000D6E22"/>
    <w:rsid w:val="000E41B5"/>
    <w:rsid w:val="000F0901"/>
    <w:rsid w:val="0014073A"/>
    <w:rsid w:val="00152315"/>
    <w:rsid w:val="00163D7E"/>
    <w:rsid w:val="00174613"/>
    <w:rsid w:val="00187C31"/>
    <w:rsid w:val="001B5B19"/>
    <w:rsid w:val="001D5ADF"/>
    <w:rsid w:val="00254387"/>
    <w:rsid w:val="00261B3B"/>
    <w:rsid w:val="00285977"/>
    <w:rsid w:val="0029496D"/>
    <w:rsid w:val="002A0B84"/>
    <w:rsid w:val="002B6630"/>
    <w:rsid w:val="002B7CA5"/>
    <w:rsid w:val="00331307"/>
    <w:rsid w:val="00350D57"/>
    <w:rsid w:val="00364817"/>
    <w:rsid w:val="00366B28"/>
    <w:rsid w:val="003D4611"/>
    <w:rsid w:val="003E69AC"/>
    <w:rsid w:val="003F14AD"/>
    <w:rsid w:val="003F2836"/>
    <w:rsid w:val="00441351"/>
    <w:rsid w:val="004457ED"/>
    <w:rsid w:val="004625EA"/>
    <w:rsid w:val="004E0057"/>
    <w:rsid w:val="0050419F"/>
    <w:rsid w:val="00517E75"/>
    <w:rsid w:val="00542A9D"/>
    <w:rsid w:val="0055287F"/>
    <w:rsid w:val="005676A5"/>
    <w:rsid w:val="00597087"/>
    <w:rsid w:val="005A441C"/>
    <w:rsid w:val="005C112D"/>
    <w:rsid w:val="006070CD"/>
    <w:rsid w:val="006264D9"/>
    <w:rsid w:val="0065472B"/>
    <w:rsid w:val="00655AEC"/>
    <w:rsid w:val="00674BA3"/>
    <w:rsid w:val="006D496C"/>
    <w:rsid w:val="006D61C3"/>
    <w:rsid w:val="006F6A96"/>
    <w:rsid w:val="00755C5F"/>
    <w:rsid w:val="00771562"/>
    <w:rsid w:val="0078707B"/>
    <w:rsid w:val="007B1E9B"/>
    <w:rsid w:val="007B2B38"/>
    <w:rsid w:val="007C2D15"/>
    <w:rsid w:val="007D2788"/>
    <w:rsid w:val="008059F9"/>
    <w:rsid w:val="00836FE8"/>
    <w:rsid w:val="00861327"/>
    <w:rsid w:val="008752CF"/>
    <w:rsid w:val="008906CC"/>
    <w:rsid w:val="00892994"/>
    <w:rsid w:val="008B1122"/>
    <w:rsid w:val="008D0BBB"/>
    <w:rsid w:val="00921890"/>
    <w:rsid w:val="009270EF"/>
    <w:rsid w:val="00932D22"/>
    <w:rsid w:val="009432C9"/>
    <w:rsid w:val="00951CA8"/>
    <w:rsid w:val="009870ED"/>
    <w:rsid w:val="0099208C"/>
    <w:rsid w:val="00994C77"/>
    <w:rsid w:val="009A2160"/>
    <w:rsid w:val="009A2B42"/>
    <w:rsid w:val="009B7E86"/>
    <w:rsid w:val="009F0D44"/>
    <w:rsid w:val="00A215AD"/>
    <w:rsid w:val="00A24A43"/>
    <w:rsid w:val="00A257D8"/>
    <w:rsid w:val="00A55BB6"/>
    <w:rsid w:val="00AA01FB"/>
    <w:rsid w:val="00AC186F"/>
    <w:rsid w:val="00AC4531"/>
    <w:rsid w:val="00AD08A0"/>
    <w:rsid w:val="00AD6815"/>
    <w:rsid w:val="00AE0AF0"/>
    <w:rsid w:val="00B02CF8"/>
    <w:rsid w:val="00B12232"/>
    <w:rsid w:val="00B140C6"/>
    <w:rsid w:val="00B52A2B"/>
    <w:rsid w:val="00B72F39"/>
    <w:rsid w:val="00BB2BAA"/>
    <w:rsid w:val="00BB2D38"/>
    <w:rsid w:val="00C075A7"/>
    <w:rsid w:val="00C109BD"/>
    <w:rsid w:val="00C27E28"/>
    <w:rsid w:val="00C631F3"/>
    <w:rsid w:val="00C76EB6"/>
    <w:rsid w:val="00CA1EF0"/>
    <w:rsid w:val="00CB05D7"/>
    <w:rsid w:val="00CD32FD"/>
    <w:rsid w:val="00CE6662"/>
    <w:rsid w:val="00D32685"/>
    <w:rsid w:val="00D34640"/>
    <w:rsid w:val="00D3775D"/>
    <w:rsid w:val="00D462B7"/>
    <w:rsid w:val="00D46C2C"/>
    <w:rsid w:val="00D47A8E"/>
    <w:rsid w:val="00D47C1F"/>
    <w:rsid w:val="00D726DC"/>
    <w:rsid w:val="00D857E9"/>
    <w:rsid w:val="00D86253"/>
    <w:rsid w:val="00D86D25"/>
    <w:rsid w:val="00D96047"/>
    <w:rsid w:val="00DB6208"/>
    <w:rsid w:val="00DD1831"/>
    <w:rsid w:val="00E61E45"/>
    <w:rsid w:val="00E71D5F"/>
    <w:rsid w:val="00EA49B2"/>
    <w:rsid w:val="00F20D92"/>
    <w:rsid w:val="00F20E40"/>
    <w:rsid w:val="00F26AE3"/>
    <w:rsid w:val="00F353D4"/>
    <w:rsid w:val="00F5498F"/>
    <w:rsid w:val="00FA0EFD"/>
    <w:rsid w:val="00FA542F"/>
    <w:rsid w:val="00FE3BB4"/>
    <w:rsid w:val="00FE714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BD6F7274-4F8A-4992-BE4A-8D800588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w w:val="101"/>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98F"/>
    <w:rPr>
      <w:rFonts w:eastAsia="MS Mincho" w:cs="Times New Roman"/>
      <w:color w:val="auto"/>
      <w:w w:val="1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87F"/>
    <w:pPr>
      <w:tabs>
        <w:tab w:val="center" w:pos="4536"/>
        <w:tab w:val="right" w:pos="9072"/>
      </w:tabs>
    </w:pPr>
    <w:rPr>
      <w:rFonts w:eastAsiaTheme="minorEastAsia" w:cs="Arial"/>
      <w:color w:val="000000"/>
      <w:w w:val="101"/>
      <w:sz w:val="22"/>
      <w:szCs w:val="22"/>
      <w:lang w:eastAsia="ja-JP"/>
    </w:rPr>
  </w:style>
  <w:style w:type="character" w:customStyle="1" w:styleId="KopfzeileZchn">
    <w:name w:val="Kopfzeile Zchn"/>
    <w:basedOn w:val="Absatz-Standardschriftart"/>
    <w:link w:val="Kopfzeile"/>
    <w:uiPriority w:val="99"/>
    <w:rsid w:val="0055287F"/>
  </w:style>
  <w:style w:type="paragraph" w:styleId="Fuzeile">
    <w:name w:val="footer"/>
    <w:basedOn w:val="Standard"/>
    <w:link w:val="FuzeileZchn"/>
    <w:uiPriority w:val="99"/>
    <w:unhideWhenUsed/>
    <w:rsid w:val="0055287F"/>
    <w:pPr>
      <w:tabs>
        <w:tab w:val="center" w:pos="4536"/>
        <w:tab w:val="right" w:pos="9072"/>
      </w:tabs>
    </w:pPr>
    <w:rPr>
      <w:rFonts w:eastAsiaTheme="minorEastAsia" w:cs="Arial"/>
      <w:color w:val="000000"/>
      <w:w w:val="101"/>
      <w:sz w:val="22"/>
      <w:szCs w:val="22"/>
      <w:lang w:eastAsia="ja-JP"/>
    </w:rPr>
  </w:style>
  <w:style w:type="character" w:customStyle="1" w:styleId="FuzeileZchn">
    <w:name w:val="Fußzeile Zchn"/>
    <w:basedOn w:val="Absatz-Standardschriftart"/>
    <w:link w:val="Fuzeile"/>
    <w:uiPriority w:val="99"/>
    <w:rsid w:val="0055287F"/>
  </w:style>
  <w:style w:type="paragraph" w:styleId="Titel">
    <w:name w:val="Title"/>
    <w:aliases w:val="USM"/>
    <w:basedOn w:val="Standard"/>
    <w:next w:val="Standard"/>
    <w:link w:val="TitelZchn"/>
    <w:qFormat/>
    <w:rsid w:val="000C729C"/>
    <w:pPr>
      <w:spacing w:before="283" w:line="283" w:lineRule="exact"/>
    </w:pPr>
    <w:rPr>
      <w:rFonts w:eastAsia="Times New Roman"/>
      <w:b/>
      <w:bCs/>
      <w:kern w:val="28"/>
      <w:szCs w:val="20"/>
      <w:lang w:val="de-CH"/>
    </w:rPr>
  </w:style>
  <w:style w:type="character" w:customStyle="1" w:styleId="TitelZchn">
    <w:name w:val="Titel Zchn"/>
    <w:aliases w:val="USM Zchn"/>
    <w:basedOn w:val="Absatz-Standardschriftart"/>
    <w:link w:val="Titel"/>
    <w:rsid w:val="000C729C"/>
    <w:rPr>
      <w:rFonts w:eastAsia="Times New Roman" w:cs="Times New Roman"/>
      <w:b/>
      <w:bCs/>
      <w:color w:val="auto"/>
      <w:w w:val="100"/>
      <w:kern w:val="28"/>
      <w:sz w:val="20"/>
      <w:szCs w:val="20"/>
      <w:lang w:val="de-CH" w:eastAsia="de-DE"/>
    </w:rPr>
  </w:style>
  <w:style w:type="character" w:styleId="Seitenzahl">
    <w:name w:val="page number"/>
    <w:basedOn w:val="Absatz-Standardschriftart"/>
    <w:uiPriority w:val="99"/>
    <w:semiHidden/>
    <w:unhideWhenUsed/>
    <w:rsid w:val="000C729C"/>
  </w:style>
  <w:style w:type="paragraph" w:customStyle="1" w:styleId="USMTitle">
    <w:name w:val="USM Title"/>
    <w:basedOn w:val="Standard"/>
    <w:autoRedefine/>
    <w:qFormat/>
    <w:rsid w:val="008906CC"/>
    <w:pPr>
      <w:spacing w:line="380" w:lineRule="exact"/>
    </w:pPr>
    <w:rPr>
      <w:rFonts w:cs="Arial"/>
      <w:sz w:val="30"/>
      <w:szCs w:val="30"/>
    </w:rPr>
  </w:style>
  <w:style w:type="paragraph" w:customStyle="1" w:styleId="USMLead">
    <w:name w:val="USM Lead"/>
    <w:basedOn w:val="Standard"/>
    <w:qFormat/>
    <w:rsid w:val="00F5498F"/>
    <w:pPr>
      <w:spacing w:line="270" w:lineRule="exact"/>
    </w:pPr>
    <w:rPr>
      <w:rFonts w:cs="Arial"/>
      <w:b/>
    </w:rPr>
  </w:style>
  <w:style w:type="paragraph" w:customStyle="1" w:styleId="USMFliesstext">
    <w:name w:val="USM Fliesstext"/>
    <w:basedOn w:val="Standard"/>
    <w:qFormat/>
    <w:rsid w:val="009B7E86"/>
    <w:pPr>
      <w:spacing w:line="270" w:lineRule="exact"/>
    </w:pPr>
    <w:rPr>
      <w:rFonts w:cs="Arial"/>
      <w:szCs w:val="17"/>
    </w:rPr>
  </w:style>
  <w:style w:type="paragraph" w:customStyle="1" w:styleId="USMFliesstextTitel">
    <w:name w:val="USM Fliesstext Titel"/>
    <w:basedOn w:val="Standard"/>
    <w:rsid w:val="00D46C2C"/>
    <w:pPr>
      <w:spacing w:line="280" w:lineRule="exact"/>
    </w:pPr>
    <w:rPr>
      <w:rFonts w:cs="Arial"/>
      <w:b/>
    </w:rPr>
  </w:style>
  <w:style w:type="paragraph" w:customStyle="1" w:styleId="USMKopfzeile">
    <w:name w:val="USM Kopfzeile"/>
    <w:basedOn w:val="Kopfzeile"/>
    <w:link w:val="USMKopfzeileZeichen"/>
    <w:qFormat/>
    <w:rsid w:val="00CD32FD"/>
    <w:pPr>
      <w:tabs>
        <w:tab w:val="left" w:pos="2552"/>
        <w:tab w:val="left" w:pos="5245"/>
      </w:tabs>
    </w:pPr>
    <w:rPr>
      <w:noProof/>
      <w:sz w:val="14"/>
      <w:szCs w:val="14"/>
      <w:lang w:eastAsia="de-DE"/>
    </w:rPr>
  </w:style>
  <w:style w:type="character" w:customStyle="1" w:styleId="USMKopfzeileZeichen">
    <w:name w:val="USM Kopfzeile Zeichen"/>
    <w:basedOn w:val="KopfzeileZchn"/>
    <w:link w:val="USMKopfzeile"/>
    <w:rsid w:val="00CD32FD"/>
    <w:rPr>
      <w:noProof/>
      <w:sz w:val="14"/>
      <w:szCs w:val="14"/>
      <w:lang w:eastAsia="de-DE"/>
    </w:rPr>
  </w:style>
  <w:style w:type="character" w:styleId="IntensiverVerweis">
    <w:name w:val="Intense Reference"/>
    <w:basedOn w:val="Absatz-Standardschriftart"/>
    <w:uiPriority w:val="32"/>
    <w:rsid w:val="003D4611"/>
    <w:rPr>
      <w:b/>
      <w:bCs/>
      <w:smallCaps/>
      <w:color w:val="C0504D" w:themeColor="accent2"/>
      <w:spacing w:val="5"/>
      <w:u w:val="single"/>
    </w:rPr>
  </w:style>
  <w:style w:type="paragraph" w:styleId="Sprechblasentext">
    <w:name w:val="Balloon Text"/>
    <w:basedOn w:val="Standard"/>
    <w:link w:val="SprechblasentextZchn"/>
    <w:uiPriority w:val="99"/>
    <w:semiHidden/>
    <w:unhideWhenUsed/>
    <w:rsid w:val="00D3268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32685"/>
    <w:rPr>
      <w:rFonts w:ascii="Lucida Grande" w:eastAsia="MS Mincho" w:hAnsi="Lucida Grande" w:cs="Lucida Grande"/>
      <w:color w:val="auto"/>
      <w:w w:val="100"/>
      <w:sz w:val="18"/>
      <w:szCs w:val="18"/>
      <w:lang w:eastAsia="de-DE"/>
    </w:rPr>
  </w:style>
  <w:style w:type="paragraph" w:customStyle="1" w:styleId="Subheading">
    <w:name w:val="Subheading"/>
    <w:basedOn w:val="USMFliesstextTitel"/>
    <w:autoRedefine/>
    <w:qFormat/>
    <w:rsid w:val="00C075A7"/>
    <w:rPr>
      <w:b w:val="0"/>
      <w:sz w:val="24"/>
    </w:rPr>
  </w:style>
  <w:style w:type="character" w:styleId="Hyperlink">
    <w:name w:val="Hyperlink"/>
    <w:basedOn w:val="Absatz-Standardschriftart"/>
    <w:uiPriority w:val="99"/>
    <w:unhideWhenUsed/>
    <w:rsid w:val="00AD6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fisterer\AppData\Local\Microsoft\Windows\INetCache\Content.Outlook\NKQVAHXY\Vorlage_USM_Pressetext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Vorlage_USM_Pressetext_EN</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 Annina</dc:creator>
  <cp:keywords/>
  <dc:description/>
  <cp:lastModifiedBy>Pfisterer Annina</cp:lastModifiedBy>
  <cp:revision>2</cp:revision>
  <cp:lastPrinted>2018-01-08T12:35:00Z</cp:lastPrinted>
  <dcterms:created xsi:type="dcterms:W3CDTF">2018-01-08T14:40:00Z</dcterms:created>
  <dcterms:modified xsi:type="dcterms:W3CDTF">2018-01-08T14:40:00Z</dcterms:modified>
</cp:coreProperties>
</file>